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6DA9" w14:textId="6B883499" w:rsidR="00A516DC" w:rsidRDefault="00A516DC" w:rsidP="00A516D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БЛАГОУСТРОЙСТВО ПЛОЩАДИ ИМ. В.И. ЛЕНИНА</w:t>
      </w:r>
    </w:p>
    <w:p w14:paraId="6356D070" w14:textId="56982E11" w:rsidR="00B74FC9" w:rsidRDefault="00B74FC9" w:rsidP="00A516DC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B727C68" wp14:editId="01B3151F">
            <wp:extent cx="5924550" cy="3457575"/>
            <wp:effectExtent l="0" t="0" r="0" b="9525"/>
            <wp:docPr id="2" name="Рисунок 2" descr="D:\Работа\Ано\Наполнени\00_Общий_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Ано\Наполнени\00_Общий_в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D9F1" w14:textId="77777777" w:rsidR="00A516DC" w:rsidRDefault="00A516DC" w:rsidP="00A516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2019 года, в рамках реализации программы «Формирование комфортной городской среды», архитекторы Центра развития архитектуры и городской среды приступили к разработке дизайн – проекта благоустройства площади им. В.И. Ленина в городе Оренбурге. </w:t>
      </w:r>
    </w:p>
    <w:p w14:paraId="552006F8" w14:textId="4A34206A" w:rsidR="00A516DC" w:rsidRDefault="00A516DC" w:rsidP="001B52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январе 2020 года проект был успешно представлен администрации города на заседании Градостроительного Совета.</w:t>
      </w:r>
    </w:p>
    <w:p w14:paraId="55C64219" w14:textId="2C47093C" w:rsidR="001B52B6" w:rsidRDefault="00A516DC" w:rsidP="001B52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Центральная</w:t>
      </w:r>
      <w:r w:rsidRPr="007665CC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 xml:space="preserve">города </w:t>
      </w:r>
      <w:r w:rsidRPr="007665CC">
        <w:rPr>
          <w:sz w:val="24"/>
          <w:szCs w:val="24"/>
        </w:rPr>
        <w:t>Оренбурга имеет важное историческое значение для города. Начиная с 1861 года её название, наполнение и функции изменялись. После открытия памятника В. И. Ленину в 1963 году, площадь у Дома Советов была названа в его честь. Сегодня её окружает множество архитектурных памятников, достопримечательностей и объектов культуры.</w:t>
      </w:r>
      <w:r w:rsidR="001B52B6">
        <w:rPr>
          <w:sz w:val="24"/>
          <w:szCs w:val="24"/>
        </w:rPr>
        <w:t xml:space="preserve"> Площадь</w:t>
      </w:r>
      <w:r w:rsidR="001B52B6" w:rsidRPr="001B52B6">
        <w:rPr>
          <w:sz w:val="24"/>
          <w:szCs w:val="24"/>
        </w:rPr>
        <w:t xml:space="preserve"> используется во время проведения парадов, митингов и других общегородских праздников. Однако в остальное время качество среды – достаточно низкое, приоритет остается транспорту. Повсюду наблюдаются стихийные парковки, сами же пространства не располагают к активному времяпрепровождению. Единственным местом массового притяжения в будни остается</w:t>
      </w:r>
      <w:r w:rsidR="001B52B6">
        <w:rPr>
          <w:sz w:val="24"/>
          <w:szCs w:val="24"/>
        </w:rPr>
        <w:t xml:space="preserve"> соседний</w:t>
      </w:r>
      <w:r w:rsidR="001B52B6" w:rsidRPr="001B52B6">
        <w:rPr>
          <w:sz w:val="24"/>
          <w:szCs w:val="24"/>
        </w:rPr>
        <w:t xml:space="preserve"> сквер с фонтаном.</w:t>
      </w:r>
    </w:p>
    <w:p w14:paraId="5DAB2C22" w14:textId="37393291" w:rsidR="00A516DC" w:rsidRDefault="00A516DC" w:rsidP="00A516DC">
      <w:pPr>
        <w:ind w:firstLine="567"/>
        <w:jc w:val="both"/>
        <w:rPr>
          <w:sz w:val="24"/>
          <w:szCs w:val="24"/>
        </w:rPr>
      </w:pPr>
      <w:r w:rsidRPr="00CA350B">
        <w:rPr>
          <w:sz w:val="24"/>
          <w:szCs w:val="24"/>
        </w:rPr>
        <w:t xml:space="preserve">Проект предусматривает интеграцию рассматриваемой территории в единый прогулочный </w:t>
      </w:r>
      <w:r w:rsidR="00F13711">
        <w:rPr>
          <w:sz w:val="24"/>
          <w:szCs w:val="24"/>
        </w:rPr>
        <w:t xml:space="preserve">пешеходный </w:t>
      </w:r>
      <w:r w:rsidRPr="00CA350B">
        <w:rPr>
          <w:sz w:val="24"/>
          <w:szCs w:val="24"/>
        </w:rPr>
        <w:t>маршрут, обустройство существующих общественных пространств с отсылкой к историческому характеру места. Формирование доступной центральной площади и рекреационных зон для жителей и гостей всего города станет ключевым фактором повышения связности этих пространств и дальнейшего развития инфраструктуры примыкающих территорий.</w:t>
      </w:r>
    </w:p>
    <w:p w14:paraId="16CD3A89" w14:textId="77777777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lastRenderedPageBreak/>
        <w:t>Функциональная программа территории разнообразна: это рекреационные и транзитные пешеходные зоны и несколько объектов социально-культурного значения:</w:t>
      </w:r>
    </w:p>
    <w:p w14:paraId="5A4B4800" w14:textId="0672D73E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>- территория площади Ленина станет постоянной открытой площадкой для проведения культурно-массовых мероприятий. Главной точкой притяжения станет водная гладь фонтана</w:t>
      </w:r>
      <w:r>
        <w:rPr>
          <w:sz w:val="24"/>
          <w:szCs w:val="24"/>
        </w:rPr>
        <w:t xml:space="preserve">; </w:t>
      </w:r>
    </w:p>
    <w:p w14:paraId="1516049D" w14:textId="77777777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>- озеленение сквера возле Дома Советов выполняет функцию природной рекреации в центре города. Пространство становится более закрытым и камерным. Оно расширит свои границы, образовывая прогулочный бульвар на оси улицы Советской;</w:t>
      </w:r>
    </w:p>
    <w:p w14:paraId="08BBC1FF" w14:textId="70114EEF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 xml:space="preserve">- на месте бывшего недостроя предлагается разместить многоярусную </w:t>
      </w:r>
      <w:r>
        <w:rPr>
          <w:sz w:val="24"/>
          <w:szCs w:val="24"/>
        </w:rPr>
        <w:t xml:space="preserve">городскую </w:t>
      </w:r>
      <w:r w:rsidRPr="00F13711">
        <w:rPr>
          <w:sz w:val="24"/>
          <w:szCs w:val="24"/>
        </w:rPr>
        <w:t>т</w:t>
      </w:r>
      <w:r>
        <w:rPr>
          <w:sz w:val="24"/>
          <w:szCs w:val="24"/>
        </w:rPr>
        <w:t>еррасу</w:t>
      </w:r>
      <w:r w:rsidRPr="00F13711">
        <w:rPr>
          <w:sz w:val="24"/>
          <w:szCs w:val="24"/>
        </w:rPr>
        <w:t xml:space="preserve"> с включениями ритейла с обратной стороны</w:t>
      </w:r>
      <w:r>
        <w:rPr>
          <w:sz w:val="24"/>
          <w:szCs w:val="24"/>
        </w:rPr>
        <w:t>;</w:t>
      </w:r>
    </w:p>
    <w:p w14:paraId="260E07A4" w14:textId="77777777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>- сквер 4 апреля расширит свои границы и станет частью зеленого каркаса территории. В нем будет размещаться зона детской площадки;</w:t>
      </w:r>
    </w:p>
    <w:p w14:paraId="0347D44E" w14:textId="77777777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 xml:space="preserve">- организованная велодорожка будет связывать знаковые места города Оренбурга и станет частью городского </w:t>
      </w:r>
      <w:proofErr w:type="spellStart"/>
      <w:r w:rsidRPr="00F13711">
        <w:rPr>
          <w:sz w:val="24"/>
          <w:szCs w:val="24"/>
        </w:rPr>
        <w:t>веломаршрута</w:t>
      </w:r>
      <w:proofErr w:type="spellEnd"/>
      <w:r w:rsidRPr="00F13711">
        <w:rPr>
          <w:sz w:val="24"/>
          <w:szCs w:val="24"/>
        </w:rPr>
        <w:t xml:space="preserve">. Также предусматривается размещение на территории </w:t>
      </w:r>
      <w:proofErr w:type="spellStart"/>
      <w:r w:rsidRPr="00F13711">
        <w:rPr>
          <w:sz w:val="24"/>
          <w:szCs w:val="24"/>
        </w:rPr>
        <w:t>велопарковок</w:t>
      </w:r>
      <w:proofErr w:type="spellEnd"/>
      <w:r w:rsidRPr="00F13711">
        <w:rPr>
          <w:sz w:val="24"/>
          <w:szCs w:val="24"/>
        </w:rPr>
        <w:t xml:space="preserve"> и пунктов </w:t>
      </w:r>
      <w:proofErr w:type="spellStart"/>
      <w:r w:rsidRPr="00F13711">
        <w:rPr>
          <w:sz w:val="24"/>
          <w:szCs w:val="24"/>
        </w:rPr>
        <w:t>велопроката</w:t>
      </w:r>
      <w:proofErr w:type="spellEnd"/>
      <w:r w:rsidRPr="00F13711">
        <w:rPr>
          <w:sz w:val="24"/>
          <w:szCs w:val="24"/>
        </w:rPr>
        <w:t>.</w:t>
      </w:r>
    </w:p>
    <w:p w14:paraId="75A870E0" w14:textId="77777777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>- в рамках концептуального проектирования предлагается реконструкция Дома Советов и подъездного пути к зданию со стороны улицы Фадеева.</w:t>
      </w:r>
    </w:p>
    <w:p w14:paraId="59FF3896" w14:textId="2B9958E6" w:rsidR="00F13711" w:rsidRPr="00F13711" w:rsidRDefault="00F13711" w:rsidP="00F13711">
      <w:pPr>
        <w:ind w:firstLine="567"/>
        <w:jc w:val="both"/>
        <w:rPr>
          <w:sz w:val="24"/>
          <w:szCs w:val="24"/>
        </w:rPr>
      </w:pPr>
      <w:r w:rsidRPr="00F13711">
        <w:rPr>
          <w:sz w:val="24"/>
          <w:szCs w:val="24"/>
        </w:rPr>
        <w:t xml:space="preserve">- по ул. 9 января предусмотрено размещение большой автопарковки на 94 </w:t>
      </w:r>
      <w:proofErr w:type="spellStart"/>
      <w:r w:rsidRPr="00F13711">
        <w:rPr>
          <w:sz w:val="24"/>
          <w:szCs w:val="24"/>
        </w:rPr>
        <w:t>машино</w:t>
      </w:r>
      <w:proofErr w:type="spellEnd"/>
      <w:r w:rsidRPr="00F13711">
        <w:rPr>
          <w:sz w:val="24"/>
          <w:szCs w:val="24"/>
        </w:rPr>
        <w:t>-места и 3 остановочных кармана для туристических автобусов. В целом на всей территории проектирование будет организовано 3</w:t>
      </w:r>
      <w:r w:rsidR="009270BF">
        <w:rPr>
          <w:sz w:val="24"/>
          <w:szCs w:val="24"/>
        </w:rPr>
        <w:t>55</w:t>
      </w:r>
      <w:r w:rsidRPr="00F13711">
        <w:rPr>
          <w:sz w:val="24"/>
          <w:szCs w:val="24"/>
        </w:rPr>
        <w:t xml:space="preserve"> м/мест.</w:t>
      </w:r>
    </w:p>
    <w:p w14:paraId="25E6815A" w14:textId="77777777" w:rsidR="00B74FC9" w:rsidRDefault="00F13711" w:rsidP="00F13711">
      <w:pPr>
        <w:ind w:firstLine="567"/>
        <w:jc w:val="both"/>
        <w:rPr>
          <w:noProof/>
          <w:sz w:val="24"/>
          <w:szCs w:val="24"/>
          <w:lang w:eastAsia="ru-RU"/>
        </w:rPr>
      </w:pPr>
      <w:r w:rsidRPr="00F13711">
        <w:rPr>
          <w:sz w:val="24"/>
          <w:szCs w:val="24"/>
        </w:rPr>
        <w:t>Проектом предложено изменение транспортной схемы на участке проектирования. Часть ул. Фадеева перекрывается. Предлагается вынести транспортные потоки с территории и сделать данную зону полностью пешеходной. Тем самым площадь станет логичным продолжением уже существующей пешеходной ул. Советской</w:t>
      </w:r>
      <w:r>
        <w:rPr>
          <w:sz w:val="24"/>
          <w:szCs w:val="24"/>
        </w:rPr>
        <w:t>.</w:t>
      </w:r>
      <w:r w:rsidR="00B74FC9" w:rsidRPr="00B74FC9">
        <w:rPr>
          <w:noProof/>
          <w:sz w:val="24"/>
          <w:szCs w:val="24"/>
          <w:lang w:eastAsia="ru-RU"/>
        </w:rPr>
        <w:t xml:space="preserve"> </w:t>
      </w:r>
    </w:p>
    <w:p w14:paraId="73F5B63B" w14:textId="3FF3DB86" w:rsidR="001136D9" w:rsidRPr="00B74FC9" w:rsidRDefault="00B74FC9" w:rsidP="00B74FC9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29CF0448" wp14:editId="4D2EA687">
            <wp:extent cx="5905500" cy="2904845"/>
            <wp:effectExtent l="0" t="0" r="0" b="0"/>
            <wp:docPr id="3" name="Рисунок 3" descr="D:\Работа\Ано\Наполнени\01_Парковка_и_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Ано\Наполнени\01_Парковка_и_скв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93" cy="29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6D9" w:rsidRPr="00B7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C"/>
    <w:rsid w:val="001136D9"/>
    <w:rsid w:val="001B52B6"/>
    <w:rsid w:val="009270BF"/>
    <w:rsid w:val="00A516DC"/>
    <w:rsid w:val="00B74FC9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24F2"/>
  <w15:chartTrackingRefBased/>
  <w15:docId w15:val="{6CBCBD8B-5C45-4654-AE83-78CB201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Руслан-Маша</cp:lastModifiedBy>
  <cp:revision>3</cp:revision>
  <dcterms:created xsi:type="dcterms:W3CDTF">2020-02-19T11:43:00Z</dcterms:created>
  <dcterms:modified xsi:type="dcterms:W3CDTF">2020-03-04T08:05:00Z</dcterms:modified>
</cp:coreProperties>
</file>